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10BA" w14:textId="7A4D475D" w:rsidR="00234CC4" w:rsidRDefault="0069333B">
      <w:r>
        <w:rPr>
          <w:noProof/>
        </w:rPr>
        <w:drawing>
          <wp:inline distT="0" distB="0" distL="0" distR="0" wp14:anchorId="01B7AE2E" wp14:editId="465C36CD">
            <wp:extent cx="6088380" cy="2047875"/>
            <wp:effectExtent l="0" t="0" r="7620" b="9525"/>
            <wp:docPr id="839301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01845" name="Picture 839301845"/>
                    <pic:cNvPicPr/>
                  </pic:nvPicPr>
                  <pic:blipFill>
                    <a:blip r:embed="rId4">
                      <a:extLst>
                        <a:ext uri="{28A0092B-C50C-407E-A947-70E740481C1C}">
                          <a14:useLocalDpi xmlns:a14="http://schemas.microsoft.com/office/drawing/2010/main" val="0"/>
                        </a:ext>
                      </a:extLst>
                    </a:blip>
                    <a:stretch>
                      <a:fillRect/>
                    </a:stretch>
                  </pic:blipFill>
                  <pic:spPr>
                    <a:xfrm>
                      <a:off x="0" y="0"/>
                      <a:ext cx="6088380" cy="2047875"/>
                    </a:xfrm>
                    <a:prstGeom prst="rect">
                      <a:avLst/>
                    </a:prstGeom>
                  </pic:spPr>
                </pic:pic>
              </a:graphicData>
            </a:graphic>
          </wp:inline>
        </w:drawing>
      </w:r>
    </w:p>
    <w:p w14:paraId="0705B7E8" w14:textId="77777777" w:rsidR="0069333B" w:rsidRDefault="0069333B"/>
    <w:p w14:paraId="4CB5221F" w14:textId="782280FB" w:rsidR="0069333B" w:rsidRDefault="0069333B" w:rsidP="0069333B">
      <w:pPr>
        <w:jc w:val="center"/>
        <w:rPr>
          <w:rStyle w:val="BookTitle"/>
        </w:rPr>
      </w:pPr>
      <w:r>
        <w:rPr>
          <w:rStyle w:val="BookTitle"/>
        </w:rPr>
        <w:t>WHO AM I</w:t>
      </w:r>
    </w:p>
    <w:p w14:paraId="4A213F32" w14:textId="3DCB4F79" w:rsidR="0069333B" w:rsidRDefault="0069333B" w:rsidP="0069333B">
      <w:pPr>
        <w:jc w:val="center"/>
        <w:rPr>
          <w:rStyle w:val="BookTitle"/>
        </w:rPr>
      </w:pPr>
      <w:r w:rsidRPr="0069333B">
        <w:rPr>
          <w:rStyle w:val="BookTitle"/>
        </w:rPr>
        <w:t>Title: The Long Watch</w:t>
      </w:r>
    </w:p>
    <w:p w14:paraId="10092BB0" w14:textId="77777777" w:rsidR="0069333B" w:rsidRPr="0069333B" w:rsidRDefault="0069333B" w:rsidP="0069333B">
      <w:pPr>
        <w:rPr>
          <w:rStyle w:val="BookTitle"/>
        </w:rPr>
      </w:pPr>
      <w:r w:rsidRPr="0069333B">
        <w:rPr>
          <w:rStyle w:val="BookTitle"/>
        </w:rPr>
        <w:t>He kept his medals in a shoebox under the bed because trophies felt too loud for the man who had learned to sleep with one eye open. By day he was a neighbor who mowed his lawn, fixed a leaky faucet, and answered when someone needed a hand. By night he walked the same streets in his head that he had walked in uniform—streets lined with the faces of people he could not forget and choices he could not undo.</w:t>
      </w:r>
    </w:p>
    <w:p w14:paraId="4ADDAE4B" w14:textId="77777777" w:rsidR="0069333B" w:rsidRPr="0069333B" w:rsidRDefault="0069333B" w:rsidP="0069333B">
      <w:pPr>
        <w:rPr>
          <w:rStyle w:val="BookTitle"/>
        </w:rPr>
      </w:pPr>
    </w:p>
    <w:p w14:paraId="3574454B" w14:textId="77777777" w:rsidR="0069333B" w:rsidRPr="0069333B" w:rsidRDefault="0069333B" w:rsidP="0069333B">
      <w:pPr>
        <w:rPr>
          <w:rStyle w:val="BookTitle"/>
        </w:rPr>
      </w:pPr>
      <w:r w:rsidRPr="0069333B">
        <w:rPr>
          <w:rStyle w:val="BookTitle"/>
        </w:rPr>
        <w:t>As a boy he learned early that the world could hurt you from the inside out. The lessons from that time were blunt and private; they taught him how to survive, not how to trust. In his youth he made decisions that left him hollow and ashamed. He joined the Navy and later the Army because the uniform promised order and a place to belong. The service gave him structure and purpose, and it also gave him missions that bent the shape of his soul. He was part of Operation Silver Wake and later deployed to Iraq during Operation Iraqi Freedom in 2004–2005. He saw things that made him question the lines he had once drawn between right and wrong. He carried home more than medals—he carried a TBI, a mind that sometimes misfired, and a PTSD that kept the past close enough to breathe.</w:t>
      </w:r>
    </w:p>
    <w:p w14:paraId="4893241D" w14:textId="77777777" w:rsidR="0069333B" w:rsidRPr="0069333B" w:rsidRDefault="0069333B" w:rsidP="0069333B">
      <w:pPr>
        <w:rPr>
          <w:rStyle w:val="BookTitle"/>
        </w:rPr>
      </w:pPr>
    </w:p>
    <w:p w14:paraId="4FDD4C85" w14:textId="77777777" w:rsidR="0069333B" w:rsidRPr="0069333B" w:rsidRDefault="0069333B" w:rsidP="0069333B">
      <w:pPr>
        <w:rPr>
          <w:rStyle w:val="BookTitle"/>
        </w:rPr>
      </w:pPr>
      <w:r w:rsidRPr="0069333B">
        <w:rPr>
          <w:rStyle w:val="BookTitle"/>
        </w:rPr>
        <w:t xml:space="preserve">For twenty-one years the nights were the hardest. Memories arrived like weather—sudden, violent, and impossible to predict. There were roads he traveled that he still refuses to name aloud. There were mistakes that replayed until he thought the </w:t>
      </w:r>
      <w:r w:rsidRPr="0069333B">
        <w:rPr>
          <w:rStyle w:val="BookTitle"/>
        </w:rPr>
        <w:lastRenderedPageBreak/>
        <w:t>only way to stop them was to stop himself. There were times he wanted to give up, to let the darkness have him back. But something else lived in him too: a stubborn, battered warrior who refused to surrender the last of his dignity.</w:t>
      </w:r>
    </w:p>
    <w:p w14:paraId="77CD57F0" w14:textId="77777777" w:rsidR="0069333B" w:rsidRPr="0069333B" w:rsidRDefault="0069333B" w:rsidP="0069333B">
      <w:pPr>
        <w:rPr>
          <w:rStyle w:val="BookTitle"/>
        </w:rPr>
      </w:pPr>
    </w:p>
    <w:p w14:paraId="1BB39949" w14:textId="77777777" w:rsidR="0069333B" w:rsidRPr="0069333B" w:rsidRDefault="0069333B" w:rsidP="0069333B">
      <w:pPr>
        <w:rPr>
          <w:rStyle w:val="BookTitle"/>
        </w:rPr>
      </w:pPr>
      <w:r w:rsidRPr="0069333B">
        <w:rPr>
          <w:rStyle w:val="BookTitle"/>
        </w:rPr>
        <w:t>That warrior showed up in small ways. He stood between a bully and a kid who couldn’t fight back. He sat with a neighbor who had lost everything and listened until the neighbor could breathe again. He volunteered at a shelter, not because he had answers, but because he knew what it felt like to be unseen. Those acts were not grand. They were not redemptive in the movies. They were quiet, steady, and real.</w:t>
      </w:r>
    </w:p>
    <w:p w14:paraId="540C4C2D" w14:textId="77777777" w:rsidR="0069333B" w:rsidRPr="0069333B" w:rsidRDefault="0069333B" w:rsidP="0069333B">
      <w:pPr>
        <w:rPr>
          <w:rStyle w:val="BookTitle"/>
        </w:rPr>
      </w:pPr>
    </w:p>
    <w:p w14:paraId="76D33F33" w14:textId="77777777" w:rsidR="0069333B" w:rsidRPr="0069333B" w:rsidRDefault="0069333B" w:rsidP="0069333B">
      <w:pPr>
        <w:rPr>
          <w:rStyle w:val="BookTitle"/>
        </w:rPr>
      </w:pPr>
      <w:r w:rsidRPr="0069333B">
        <w:rPr>
          <w:rStyle w:val="BookTitle"/>
        </w:rPr>
        <w:t>He learned to name his demons without letting them name him. He learned that courage is not the absence of fear but the decision to keep moving when fear is loudest. Some nights the ledger of his life looked like a list of failures. Other nights it read like a map of small victories: a day without a panic attack, a conversation that didn’t end in anger, a moment of laughter that felt honest. Those wins were thin and precious, and he guarded them like contraband.</w:t>
      </w:r>
    </w:p>
    <w:p w14:paraId="212C741A" w14:textId="77777777" w:rsidR="0069333B" w:rsidRPr="0069333B" w:rsidRDefault="0069333B" w:rsidP="0069333B">
      <w:pPr>
        <w:rPr>
          <w:rStyle w:val="BookTitle"/>
        </w:rPr>
      </w:pPr>
    </w:p>
    <w:p w14:paraId="416EC490" w14:textId="77777777" w:rsidR="0069333B" w:rsidRPr="0069333B" w:rsidRDefault="0069333B" w:rsidP="0069333B">
      <w:pPr>
        <w:rPr>
          <w:rStyle w:val="BookTitle"/>
        </w:rPr>
      </w:pPr>
      <w:r w:rsidRPr="0069333B">
        <w:rPr>
          <w:rStyle w:val="BookTitle"/>
        </w:rPr>
        <w:t xml:space="preserve">When people asked him what he wanted, he would say he wanted to be useful. He wanted to stand up for the wronged and to speak </w:t>
      </w:r>
      <w:proofErr w:type="gramStart"/>
      <w:r w:rsidRPr="0069333B">
        <w:rPr>
          <w:rStyle w:val="BookTitle"/>
        </w:rPr>
        <w:t>for</w:t>
      </w:r>
      <w:proofErr w:type="gramEnd"/>
      <w:r w:rsidRPr="0069333B">
        <w:rPr>
          <w:rStyle w:val="BookTitle"/>
        </w:rPr>
        <w:t xml:space="preserve"> those who could not. He wanted to be the kind of man who, despite his own fractures, could hold a line for someone else. That was his redemption, not because it erased the past, but because it made the present matter.</w:t>
      </w:r>
    </w:p>
    <w:p w14:paraId="5177AE37" w14:textId="77777777" w:rsidR="0069333B" w:rsidRPr="0069333B" w:rsidRDefault="0069333B" w:rsidP="0069333B">
      <w:pPr>
        <w:rPr>
          <w:rStyle w:val="BookTitle"/>
        </w:rPr>
      </w:pPr>
    </w:p>
    <w:p w14:paraId="1A21C222" w14:textId="77634F04" w:rsidR="0069333B" w:rsidRPr="0069333B" w:rsidRDefault="0069333B" w:rsidP="0069333B">
      <w:pPr>
        <w:rPr>
          <w:rStyle w:val="BookTitle"/>
        </w:rPr>
      </w:pPr>
      <w:r w:rsidRPr="0069333B">
        <w:rPr>
          <w:rStyle w:val="BookTitle"/>
        </w:rPr>
        <w:t>He still wrestled with the fear of slipping back—of losing hope, of making another wrong turn. The fear was real and sometimes paralyzing. But he had learned to call on the warrior within, to breathe, to reach out, to keep one foot in front of the other. He had learned that survival was not a single heroic act but a long watch, kept day after day, by a man who refused to let his worst moments be the last word.</w:t>
      </w:r>
    </w:p>
    <w:sectPr w:rsidR="0069333B" w:rsidRPr="00693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3B"/>
    <w:rsid w:val="00234CC4"/>
    <w:rsid w:val="0069333B"/>
    <w:rsid w:val="008416A4"/>
    <w:rsid w:val="009D1D7B"/>
    <w:rsid w:val="00FD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FA6E5"/>
  <w15:chartTrackingRefBased/>
  <w15:docId w15:val="{65141680-38DD-4885-BCBD-233A4871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3B"/>
    <w:rPr>
      <w:rFonts w:eastAsiaTheme="majorEastAsia" w:cstheme="majorBidi"/>
      <w:color w:val="272727" w:themeColor="text1" w:themeTint="D8"/>
    </w:rPr>
  </w:style>
  <w:style w:type="paragraph" w:styleId="Title">
    <w:name w:val="Title"/>
    <w:basedOn w:val="Normal"/>
    <w:next w:val="Normal"/>
    <w:link w:val="TitleChar"/>
    <w:uiPriority w:val="10"/>
    <w:qFormat/>
    <w:rsid w:val="0069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3B"/>
    <w:pPr>
      <w:spacing w:before="160"/>
      <w:jc w:val="center"/>
    </w:pPr>
    <w:rPr>
      <w:i/>
      <w:iCs/>
      <w:color w:val="404040" w:themeColor="text1" w:themeTint="BF"/>
    </w:rPr>
  </w:style>
  <w:style w:type="character" w:customStyle="1" w:styleId="QuoteChar">
    <w:name w:val="Quote Char"/>
    <w:basedOn w:val="DefaultParagraphFont"/>
    <w:link w:val="Quote"/>
    <w:uiPriority w:val="29"/>
    <w:rsid w:val="0069333B"/>
    <w:rPr>
      <w:i/>
      <w:iCs/>
      <w:color w:val="404040" w:themeColor="text1" w:themeTint="BF"/>
    </w:rPr>
  </w:style>
  <w:style w:type="paragraph" w:styleId="ListParagraph">
    <w:name w:val="List Paragraph"/>
    <w:basedOn w:val="Normal"/>
    <w:uiPriority w:val="34"/>
    <w:qFormat/>
    <w:rsid w:val="0069333B"/>
    <w:pPr>
      <w:ind w:left="720"/>
      <w:contextualSpacing/>
    </w:pPr>
  </w:style>
  <w:style w:type="character" w:styleId="IntenseEmphasis">
    <w:name w:val="Intense Emphasis"/>
    <w:basedOn w:val="DefaultParagraphFont"/>
    <w:uiPriority w:val="21"/>
    <w:qFormat/>
    <w:rsid w:val="0069333B"/>
    <w:rPr>
      <w:i/>
      <w:iCs/>
      <w:color w:val="0F4761" w:themeColor="accent1" w:themeShade="BF"/>
    </w:rPr>
  </w:style>
  <w:style w:type="paragraph" w:styleId="IntenseQuote">
    <w:name w:val="Intense Quote"/>
    <w:basedOn w:val="Normal"/>
    <w:next w:val="Normal"/>
    <w:link w:val="IntenseQuoteChar"/>
    <w:uiPriority w:val="30"/>
    <w:qFormat/>
    <w:rsid w:val="0069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33B"/>
    <w:rPr>
      <w:i/>
      <w:iCs/>
      <w:color w:val="0F4761" w:themeColor="accent1" w:themeShade="BF"/>
    </w:rPr>
  </w:style>
  <w:style w:type="character" w:styleId="IntenseReference">
    <w:name w:val="Intense Reference"/>
    <w:basedOn w:val="DefaultParagraphFont"/>
    <w:uiPriority w:val="32"/>
    <w:qFormat/>
    <w:rsid w:val="0069333B"/>
    <w:rPr>
      <w:b/>
      <w:bCs/>
      <w:smallCaps/>
      <w:color w:val="0F4761" w:themeColor="accent1" w:themeShade="BF"/>
      <w:spacing w:val="5"/>
    </w:rPr>
  </w:style>
  <w:style w:type="character" w:styleId="BookTitle">
    <w:name w:val="Book Title"/>
    <w:basedOn w:val="DefaultParagraphFont"/>
    <w:uiPriority w:val="33"/>
    <w:qFormat/>
    <w:rsid w:val="0069333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O_P_N_A_I_G_E_N !</dc:creator>
  <cp:keywords/>
  <dc:description/>
  <cp:lastModifiedBy>O_P_N_A_I_G_E_N !</cp:lastModifiedBy>
  <cp:revision>2</cp:revision>
  <dcterms:created xsi:type="dcterms:W3CDTF">2026-03-06T21:44:00Z</dcterms:created>
  <dcterms:modified xsi:type="dcterms:W3CDTF">2026-03-06T21:44:00Z</dcterms:modified>
</cp:coreProperties>
</file>